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C0" w:rsidRPr="00B11596" w:rsidRDefault="001A7EC0" w:rsidP="001A7EC0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B11596">
        <w:rPr>
          <w:b/>
        </w:rPr>
        <w:t xml:space="preserve">Нож с нагревом лезвия </w:t>
      </w:r>
      <w:r w:rsidRPr="00B11596">
        <w:rPr>
          <w:b/>
          <w:lang w:val="en-US"/>
        </w:rPr>
        <w:t>KD</w:t>
      </w:r>
      <w:r w:rsidRPr="00B11596">
        <w:rPr>
          <w:b/>
        </w:rPr>
        <w:t>-</w:t>
      </w:r>
      <w:r w:rsidR="009107DC" w:rsidRPr="00B11596">
        <w:rPr>
          <w:b/>
        </w:rPr>
        <w:t>7Х</w:t>
      </w:r>
    </w:p>
    <w:p w:rsidR="001A7EC0" w:rsidRPr="00B11596" w:rsidRDefault="001A7EC0" w:rsidP="009107DC">
      <w:pPr>
        <w:spacing w:line="360" w:lineRule="auto"/>
        <w:jc w:val="center"/>
        <w:rPr>
          <w:b/>
        </w:rPr>
      </w:pPr>
      <w:r w:rsidRPr="00B11596">
        <w:rPr>
          <w:b/>
        </w:rPr>
        <w:t>Инструкция по эксплуатации</w:t>
      </w:r>
    </w:p>
    <w:p w:rsidR="00C70028" w:rsidRPr="00B11596" w:rsidRDefault="009643A5" w:rsidP="009643A5">
      <w:pPr>
        <w:pStyle w:val="a5"/>
        <w:numPr>
          <w:ilvl w:val="0"/>
          <w:numId w:val="2"/>
        </w:numPr>
        <w:jc w:val="both"/>
      </w:pPr>
      <w:r w:rsidRPr="00B11596">
        <w:t>Прочтите внимательно эту инструкцию перед началом работы</w:t>
      </w:r>
    </w:p>
    <w:p w:rsidR="009643A5" w:rsidRPr="00B11596" w:rsidRDefault="009643A5" w:rsidP="009643A5">
      <w:pPr>
        <w:pStyle w:val="a5"/>
        <w:numPr>
          <w:ilvl w:val="0"/>
          <w:numId w:val="2"/>
        </w:numPr>
        <w:jc w:val="both"/>
      </w:pPr>
      <w:r w:rsidRPr="00B11596">
        <w:t>Выполняйте все меры предосторожности, описанные в этих инструкциях, чтобы не причинить вред себе, другим людям и не повредить другие предметы</w:t>
      </w:r>
    </w:p>
    <w:p w:rsidR="009643A5" w:rsidRPr="00B11596" w:rsidRDefault="009643A5" w:rsidP="009643A5">
      <w:pPr>
        <w:pStyle w:val="a5"/>
        <w:numPr>
          <w:ilvl w:val="0"/>
          <w:numId w:val="2"/>
        </w:numPr>
        <w:jc w:val="both"/>
      </w:pPr>
      <w:r w:rsidRPr="00B11596">
        <w:t>Следуйте указаниям этих инструкций, чтобы не повредить инструмент</w:t>
      </w:r>
    </w:p>
    <w:p w:rsidR="00C70028" w:rsidRPr="00B11596" w:rsidRDefault="00C70028" w:rsidP="00570E19">
      <w:pPr>
        <w:jc w:val="both"/>
      </w:pPr>
    </w:p>
    <w:p w:rsidR="009107DC" w:rsidRPr="00B11596" w:rsidRDefault="009107DC" w:rsidP="009107DC">
      <w:pPr>
        <w:jc w:val="center"/>
        <w:rPr>
          <w:b/>
        </w:rPr>
      </w:pPr>
      <w:r w:rsidRPr="00B11596">
        <w:rPr>
          <w:b/>
          <w:noProof/>
        </w:rPr>
        <w:drawing>
          <wp:inline distT="0" distB="0" distL="0" distR="0" wp14:anchorId="3D347B47" wp14:editId="216A3AA5">
            <wp:extent cx="4155631" cy="230381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94" cy="23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DC" w:rsidRPr="00B11596" w:rsidRDefault="009107DC" w:rsidP="009643A5">
      <w:pPr>
        <w:jc w:val="both"/>
        <w:rPr>
          <w:b/>
        </w:rPr>
      </w:pPr>
    </w:p>
    <w:p w:rsidR="009107DC" w:rsidRPr="00B11596" w:rsidRDefault="001629EF" w:rsidP="001629EF">
      <w:pPr>
        <w:pStyle w:val="a5"/>
        <w:numPr>
          <w:ilvl w:val="0"/>
          <w:numId w:val="3"/>
        </w:numPr>
        <w:jc w:val="both"/>
      </w:pPr>
      <w:r w:rsidRPr="00B11596">
        <w:rPr>
          <w:lang w:val="en-US"/>
        </w:rPr>
        <w:t>KD</w:t>
      </w:r>
      <w:r w:rsidRPr="00B11596">
        <w:t>-7</w:t>
      </w:r>
      <w:r w:rsidRPr="00B11596">
        <w:rPr>
          <w:lang w:val="en-US"/>
        </w:rPr>
        <w:t>X</w:t>
      </w:r>
      <w:r w:rsidRPr="00B11596">
        <w:t xml:space="preserve"> это </w:t>
      </w:r>
      <w:r w:rsidRPr="00B11596">
        <w:rPr>
          <w:b/>
          <w:i/>
        </w:rPr>
        <w:t>первый нож в мире с воздушной системой охлаждения</w:t>
      </w:r>
      <w:r w:rsidRPr="00B11596">
        <w:t>.</w:t>
      </w:r>
    </w:p>
    <w:p w:rsidR="00616470" w:rsidRPr="00B11596" w:rsidRDefault="00A86FBA" w:rsidP="001629EF">
      <w:pPr>
        <w:pStyle w:val="a5"/>
        <w:numPr>
          <w:ilvl w:val="0"/>
          <w:numId w:val="3"/>
        </w:numPr>
        <w:jc w:val="both"/>
      </w:pPr>
      <w:r w:rsidRPr="00B11596">
        <w:rPr>
          <w:lang w:val="en-US"/>
        </w:rPr>
        <w:t>KD</w:t>
      </w:r>
      <w:r w:rsidRPr="00B11596">
        <w:t>-7</w:t>
      </w:r>
      <w:r w:rsidRPr="00B11596">
        <w:rPr>
          <w:lang w:val="en-US"/>
        </w:rPr>
        <w:t>X</w:t>
      </w:r>
      <w:r w:rsidRPr="00B11596">
        <w:t xml:space="preserve"> </w:t>
      </w:r>
      <w:r w:rsidR="006042CB" w:rsidRPr="00B11596">
        <w:t>работает</w:t>
      </w:r>
      <w:r w:rsidRPr="00B11596">
        <w:t xml:space="preserve"> в </w:t>
      </w:r>
      <w:r w:rsidRPr="00B11596">
        <w:rPr>
          <w:b/>
          <w:i/>
        </w:rPr>
        <w:t>2 раза быстрее</w:t>
      </w:r>
      <w:r w:rsidRPr="00B11596">
        <w:t xml:space="preserve"> все</w:t>
      </w:r>
      <w:r w:rsidR="00925B0F">
        <w:t>х</w:t>
      </w:r>
      <w:r w:rsidRPr="00B11596">
        <w:t xml:space="preserve"> известных горячих ножей для резки</w:t>
      </w:r>
      <w:r w:rsidR="00616470" w:rsidRPr="00B11596">
        <w:t xml:space="preserve"> плит из пенополистирола (</w:t>
      </w:r>
      <w:r w:rsidR="00616470" w:rsidRPr="00B11596">
        <w:rPr>
          <w:lang w:val="en-US"/>
        </w:rPr>
        <w:t>EPS</w:t>
      </w:r>
      <w:r w:rsidR="00616470" w:rsidRPr="00B11596">
        <w:t>)</w:t>
      </w:r>
    </w:p>
    <w:p w:rsidR="001629EF" w:rsidRPr="00B11596" w:rsidRDefault="00616470" w:rsidP="001629EF">
      <w:pPr>
        <w:pStyle w:val="a5"/>
        <w:numPr>
          <w:ilvl w:val="0"/>
          <w:numId w:val="3"/>
        </w:numPr>
        <w:jc w:val="both"/>
      </w:pPr>
      <w:r w:rsidRPr="00B11596">
        <w:rPr>
          <w:lang w:val="en-US"/>
        </w:rPr>
        <w:t>KD</w:t>
      </w:r>
      <w:r w:rsidRPr="00B11596">
        <w:t>-7</w:t>
      </w:r>
      <w:r w:rsidRPr="00B11596">
        <w:rPr>
          <w:lang w:val="en-US"/>
        </w:rPr>
        <w:t>X</w:t>
      </w:r>
      <w:r w:rsidRPr="00B11596">
        <w:t xml:space="preserve"> это первый ручной горячий нож способный </w:t>
      </w:r>
      <w:r w:rsidRPr="00B11596">
        <w:rPr>
          <w:b/>
          <w:i/>
        </w:rPr>
        <w:t>работать в непрерывном режиме</w:t>
      </w:r>
      <w:r w:rsidRPr="00B11596">
        <w:t>.</w:t>
      </w:r>
    </w:p>
    <w:p w:rsidR="009107DC" w:rsidRPr="00B11596" w:rsidRDefault="009107DC" w:rsidP="009643A5">
      <w:pPr>
        <w:jc w:val="both"/>
        <w:rPr>
          <w:b/>
        </w:rPr>
      </w:pPr>
    </w:p>
    <w:p w:rsidR="00451A6E" w:rsidRPr="00B11596" w:rsidRDefault="00451A6E" w:rsidP="00451A6E">
      <w:pPr>
        <w:jc w:val="both"/>
        <w:rPr>
          <w:b/>
        </w:rPr>
      </w:pPr>
      <w:r w:rsidRPr="00B11596">
        <w:rPr>
          <w:b/>
        </w:rPr>
        <w:t>Введение</w:t>
      </w:r>
    </w:p>
    <w:p w:rsidR="00451A6E" w:rsidRPr="00B11596" w:rsidRDefault="00451A6E" w:rsidP="00451A6E">
      <w:pPr>
        <w:jc w:val="both"/>
      </w:pPr>
      <w:r w:rsidRPr="00B11596">
        <w:t>Нож с нагревом лезвия (горячий нож) КD-7Х – это профессиональный инструмент для горячей резки пенопласта. Горячий нож KD-7Х нагревается за считанные секунды и</w:t>
      </w:r>
    </w:p>
    <w:p w:rsidR="00451A6E" w:rsidRPr="00B11596" w:rsidRDefault="00451A6E" w:rsidP="00451A6E">
      <w:pPr>
        <w:jc w:val="both"/>
      </w:pPr>
      <w:r w:rsidRPr="00B11596">
        <w:t>дает возможность оператору регулировать температуру нагрева. Еще никогда работа с пенопластом не была такой простой, недорогой и спокойной.</w:t>
      </w:r>
    </w:p>
    <w:p w:rsidR="009107DC" w:rsidRPr="00B11596" w:rsidRDefault="009107DC" w:rsidP="009643A5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07115" w:rsidRPr="00B11596" w:rsidTr="00407115">
        <w:tc>
          <w:tcPr>
            <w:tcW w:w="4503" w:type="dxa"/>
          </w:tcPr>
          <w:p w:rsidR="00407115" w:rsidRPr="00B11596" w:rsidRDefault="00407115" w:rsidP="009643A5">
            <w:pPr>
              <w:jc w:val="both"/>
              <w:rPr>
                <w:b/>
              </w:rPr>
            </w:pPr>
            <w:r w:rsidRPr="00B11596">
              <w:rPr>
                <w:b/>
                <w:noProof/>
              </w:rPr>
              <w:drawing>
                <wp:inline distT="0" distB="0" distL="0" distR="0" wp14:anchorId="03589C58" wp14:editId="79728B9F">
                  <wp:extent cx="2657475" cy="2095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:rsidR="00407115" w:rsidRPr="00B11596" w:rsidRDefault="00407115" w:rsidP="00407115">
            <w:pPr>
              <w:jc w:val="both"/>
              <w:rPr>
                <w:b/>
              </w:rPr>
            </w:pPr>
            <w:r w:rsidRPr="00B11596">
              <w:rPr>
                <w:b/>
              </w:rPr>
              <w:t>Рекомендуемое применение</w:t>
            </w:r>
          </w:p>
          <w:p w:rsidR="00407115" w:rsidRPr="00B11596" w:rsidRDefault="00407115" w:rsidP="008C3F65">
            <w:pPr>
              <w:jc w:val="both"/>
            </w:pPr>
            <w:r w:rsidRPr="00B11596">
              <w:t>Горячий нож КD-</w:t>
            </w:r>
            <w:r w:rsidR="008C3F65" w:rsidRPr="00B11596">
              <w:t>7Х</w:t>
            </w:r>
            <w:r w:rsidRPr="00B11596">
              <w:t xml:space="preserve"> с легкостью режет пенополистирол</w:t>
            </w:r>
            <w:r w:rsidRPr="00B11596">
              <w:rPr>
                <w:b/>
              </w:rPr>
              <w:t xml:space="preserve"> </w:t>
            </w:r>
            <w:r w:rsidRPr="00B11596">
              <w:t>(</w:t>
            </w:r>
            <w:r w:rsidRPr="00B11596">
              <w:rPr>
                <w:lang w:val="en-US"/>
              </w:rPr>
              <w:t>EPS</w:t>
            </w:r>
            <w:r w:rsidRPr="00B11596">
              <w:t>), экструдированный полистирол (</w:t>
            </w:r>
            <w:r w:rsidRPr="00B11596">
              <w:rPr>
                <w:lang w:val="en-US"/>
              </w:rPr>
              <w:t>XPS</w:t>
            </w:r>
            <w:r w:rsidRPr="00B11596">
              <w:t>), полиэтилен, сшиты</w:t>
            </w:r>
            <w:r w:rsidR="00CA7D12" w:rsidRPr="00B11596">
              <w:t>й</w:t>
            </w:r>
            <w:r w:rsidRPr="00B11596">
              <w:t xml:space="preserve"> полиэтилен, полипропилены и многие другие виды пенопластов и материалов. Информацию о безопасной и правильной резке различных материалов рекомендуем запрашивать у их производителя.</w:t>
            </w:r>
          </w:p>
        </w:tc>
      </w:tr>
    </w:tbl>
    <w:p w:rsidR="009107DC" w:rsidRPr="00B11596" w:rsidRDefault="009107DC" w:rsidP="009643A5">
      <w:pPr>
        <w:jc w:val="both"/>
        <w:rPr>
          <w:b/>
        </w:rPr>
      </w:pPr>
    </w:p>
    <w:p w:rsidR="009107DC" w:rsidRPr="00B11596" w:rsidRDefault="00F13749" w:rsidP="009643A5">
      <w:pPr>
        <w:jc w:val="both"/>
        <w:rPr>
          <w:b/>
        </w:rPr>
      </w:pPr>
      <w:r w:rsidRPr="00B11596">
        <w:rPr>
          <w:b/>
        </w:rPr>
        <w:t>Установка лезвия</w:t>
      </w:r>
    </w:p>
    <w:p w:rsidR="00F13749" w:rsidRPr="00B11596" w:rsidRDefault="00F13749" w:rsidP="00F13749">
      <w:pPr>
        <w:jc w:val="both"/>
      </w:pPr>
      <w:r w:rsidRPr="00B11596">
        <w:rPr>
          <w:b/>
          <w:i/>
        </w:rPr>
        <w:t>ПРИМЕЧАНИЕ</w:t>
      </w:r>
      <w:r w:rsidRPr="00B11596">
        <w:t>:  Перед установкой или снятием лезвия всегда отключайте кабель горячего ножа KD-7Х. Перед установкой лезвия подождите, пока лезвие, фиксаторы лезвия и установочные винты остынут.</w:t>
      </w:r>
    </w:p>
    <w:p w:rsidR="00F13749" w:rsidRPr="00B11596" w:rsidRDefault="00F13749" w:rsidP="00F13749">
      <w:pPr>
        <w:jc w:val="both"/>
      </w:pPr>
      <w:r w:rsidRPr="00B11596">
        <w:rPr>
          <w:b/>
        </w:rPr>
        <w:lastRenderedPageBreak/>
        <w:t>Предупреждение 1:</w:t>
      </w:r>
      <w:r w:rsidRPr="00B11596">
        <w:rPr>
          <w:b/>
          <w:i/>
        </w:rPr>
        <w:t xml:space="preserve"> </w:t>
      </w:r>
      <w:r w:rsidRPr="00B11596">
        <w:t>Лезвие KD-7Х имеет сильно заостренный край, для аккуратного разрезания</w:t>
      </w:r>
      <w:r w:rsidR="00730682">
        <w:t>;</w:t>
      </w:r>
      <w:r w:rsidRPr="00B11596">
        <w:t xml:space="preserve"> всегда выполняйте разрез в направлении заостренного края.</w:t>
      </w:r>
    </w:p>
    <w:p w:rsidR="00F13749" w:rsidRPr="00B11596" w:rsidRDefault="00F13749" w:rsidP="009643A5">
      <w:pPr>
        <w:jc w:val="both"/>
        <w:rPr>
          <w:b/>
        </w:rPr>
      </w:pPr>
    </w:p>
    <w:p w:rsidR="00F13749" w:rsidRPr="00B11596" w:rsidRDefault="00F13749" w:rsidP="009643A5">
      <w:pPr>
        <w:jc w:val="both"/>
        <w:rPr>
          <w:b/>
        </w:rPr>
      </w:pPr>
      <w:r w:rsidRPr="00B11596">
        <w:rPr>
          <w:b/>
        </w:rPr>
        <w:t>ПРЯМОЕ ЛЕЗВИЕ:</w:t>
      </w:r>
    </w:p>
    <w:p w:rsidR="00F13749" w:rsidRPr="00B11596" w:rsidRDefault="00F13749" w:rsidP="00F13749">
      <w:pPr>
        <w:jc w:val="both"/>
      </w:pPr>
      <w:r w:rsidRPr="00B11596">
        <w:t>1. Ослабьте винты на фиксаторах лезвия при помощи ключа.</w:t>
      </w:r>
    </w:p>
    <w:p w:rsidR="00F13749" w:rsidRPr="00B11596" w:rsidRDefault="00F13749" w:rsidP="00F13749">
      <w:r w:rsidRPr="00B11596">
        <w:t>2. Сдвиньте лезвие до упора под прижимные пластины.</w:t>
      </w:r>
    </w:p>
    <w:p w:rsidR="00F13749" w:rsidRPr="00B11596" w:rsidRDefault="00C96146" w:rsidP="00F13749">
      <w:pPr>
        <w:jc w:val="both"/>
      </w:pPr>
      <w:r w:rsidRPr="00B11596">
        <w:t xml:space="preserve">3. </w:t>
      </w:r>
      <w:r w:rsidR="00F13749" w:rsidRPr="00B11596">
        <w:t>Надежно затяните винты, чтобы обеспечить надлежащее электрическое соединение. Не перетягивайте винты!</w:t>
      </w:r>
    </w:p>
    <w:p w:rsidR="00F13749" w:rsidRPr="00B11596" w:rsidRDefault="00F13749" w:rsidP="00F13749">
      <w:pPr>
        <w:jc w:val="both"/>
      </w:pPr>
      <w:r w:rsidRPr="00B11596">
        <w:t xml:space="preserve">4. </w:t>
      </w:r>
      <w:r w:rsidR="00125FF6" w:rsidRPr="00125FF6">
        <w:t>После установки и фиксации лезвия</w:t>
      </w:r>
      <w:r w:rsidRPr="00125FF6">
        <w:t>, подключите</w:t>
      </w:r>
      <w:r w:rsidRPr="00B11596">
        <w:t xml:space="preserve"> нож KD-</w:t>
      </w:r>
      <w:r w:rsidR="00C96146" w:rsidRPr="00B11596">
        <w:t>7Х</w:t>
      </w:r>
      <w:r w:rsidRPr="00B11596">
        <w:t xml:space="preserve"> к стандартному источнику питания 230В.</w:t>
      </w:r>
    </w:p>
    <w:p w:rsidR="009107DC" w:rsidRPr="00B11596" w:rsidRDefault="00291983" w:rsidP="009643A5">
      <w:pPr>
        <w:jc w:val="both"/>
        <w:rPr>
          <w:b/>
        </w:rPr>
      </w:pPr>
      <w:r w:rsidRPr="00B11596">
        <w:t>5. Ручка регулиров</w:t>
      </w:r>
      <w:r w:rsidR="00125FF6">
        <w:t>ки</w:t>
      </w:r>
      <w:r w:rsidRPr="00B11596">
        <w:t xml:space="preserve"> температуры имеет 16-позиционную настройку, которая соответствует градуированным насечкам на поверхности. Чем меньше насечка, тем меньше значение мощности.</w:t>
      </w:r>
    </w:p>
    <w:p w:rsidR="009107DC" w:rsidRPr="00B11596" w:rsidRDefault="009107DC" w:rsidP="009643A5">
      <w:pPr>
        <w:jc w:val="both"/>
        <w:rPr>
          <w:b/>
        </w:rPr>
      </w:pPr>
    </w:p>
    <w:p w:rsidR="008F1DF1" w:rsidRPr="008F1DF1" w:rsidRDefault="00291983" w:rsidP="00291983">
      <w:pPr>
        <w:jc w:val="both"/>
      </w:pPr>
      <w:r w:rsidRPr="00B11596">
        <w:rPr>
          <w:b/>
        </w:rPr>
        <w:t>Предупреждение 2:</w:t>
      </w:r>
      <w:r w:rsidR="008F1DF1">
        <w:t xml:space="preserve"> </w:t>
      </w:r>
      <w:r w:rsidR="008F1DF1" w:rsidRPr="00B9684A">
        <w:t>Чрезмерная мощность и выделение тепла мо</w:t>
      </w:r>
      <w:r w:rsidR="008F1DF1">
        <w:t>гут</w:t>
      </w:r>
      <w:r w:rsidR="008F1DF1" w:rsidRPr="00B9684A">
        <w:t xml:space="preserve"> привести к перегреву фиксаторов лезвия, </w:t>
      </w:r>
      <w:r w:rsidR="008F1DF1">
        <w:t xml:space="preserve">и, в последствие, </w:t>
      </w:r>
      <w:r w:rsidR="008F1DF1" w:rsidRPr="00B9684A">
        <w:t xml:space="preserve">к повреждению устройства. Используйте только </w:t>
      </w:r>
      <w:r w:rsidR="008F1DF1">
        <w:t xml:space="preserve">такой уровень </w:t>
      </w:r>
      <w:r w:rsidR="008F1DF1" w:rsidRPr="00B9684A">
        <w:t>выходн</w:t>
      </w:r>
      <w:r w:rsidR="008F1DF1">
        <w:t>ой</w:t>
      </w:r>
      <w:r w:rsidR="008F1DF1" w:rsidRPr="00B9684A">
        <w:t xml:space="preserve"> мощност</w:t>
      </w:r>
      <w:r w:rsidR="008F1DF1">
        <w:t>и, который</w:t>
      </w:r>
      <w:r w:rsidR="008F1DF1" w:rsidRPr="00B9684A">
        <w:t xml:space="preserve"> необходим для </w:t>
      </w:r>
      <w:r w:rsidR="008F1DF1">
        <w:t xml:space="preserve">выполнения </w:t>
      </w:r>
      <w:r w:rsidR="008F1DF1" w:rsidRPr="00B9684A">
        <w:t>правильно</w:t>
      </w:r>
      <w:r w:rsidR="008F1DF1">
        <w:t>го</w:t>
      </w:r>
      <w:r w:rsidR="008F1DF1" w:rsidRPr="00B9684A">
        <w:t xml:space="preserve"> </w:t>
      </w:r>
      <w:r w:rsidR="008F1DF1">
        <w:t>разреза</w:t>
      </w:r>
      <w:r w:rsidR="008F1DF1" w:rsidRPr="00B9684A">
        <w:t>. Лезвие не должно нагреваться до красного каления, чтобы перемещаться по пенопласту.</w:t>
      </w:r>
    </w:p>
    <w:p w:rsidR="008F1DF1" w:rsidRDefault="008F1DF1" w:rsidP="00291983">
      <w:pPr>
        <w:jc w:val="both"/>
        <w:rPr>
          <w:b/>
        </w:rPr>
      </w:pPr>
    </w:p>
    <w:p w:rsidR="00291983" w:rsidRPr="00B11596" w:rsidRDefault="00291983" w:rsidP="00291983">
      <w:pPr>
        <w:jc w:val="both"/>
        <w:rPr>
          <w:b/>
        </w:rPr>
      </w:pPr>
      <w:r w:rsidRPr="00B11596">
        <w:rPr>
          <w:b/>
        </w:rPr>
        <w:t>Работа с ножом</w:t>
      </w:r>
    </w:p>
    <w:p w:rsidR="009107DC" w:rsidRPr="00B11596" w:rsidRDefault="00291983" w:rsidP="00291983">
      <w:pPr>
        <w:jc w:val="both"/>
        <w:rPr>
          <w:b/>
        </w:rPr>
      </w:pPr>
      <w:r w:rsidRPr="00B11596">
        <w:t>Установите ручку регулиров</w:t>
      </w:r>
      <w:r w:rsidR="00394038">
        <w:t>ки</w:t>
      </w:r>
      <w:r w:rsidRPr="00B11596">
        <w:t xml:space="preserve"> температуры в положение среднего диапазона, расположите лезвие напротив края пенопласта и нажмите на курок. Оптимальная резка должна быть практически бездымной.</w:t>
      </w:r>
    </w:p>
    <w:p w:rsidR="009107DC" w:rsidRPr="00B11596" w:rsidRDefault="009107DC" w:rsidP="009643A5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61"/>
        <w:gridCol w:w="6010"/>
      </w:tblGrid>
      <w:tr w:rsidR="00291983" w:rsidRPr="00B11596" w:rsidTr="00291983">
        <w:tc>
          <w:tcPr>
            <w:tcW w:w="3561" w:type="dxa"/>
          </w:tcPr>
          <w:p w:rsidR="00291983" w:rsidRPr="00B11596" w:rsidRDefault="00291983" w:rsidP="00291983">
            <w:r w:rsidRPr="00B11596">
              <w:rPr>
                <w:noProof/>
              </w:rPr>
              <w:drawing>
                <wp:inline distT="0" distB="0" distL="0" distR="0" wp14:anchorId="3A6340AF" wp14:editId="0CB53F09">
                  <wp:extent cx="2122170" cy="1587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17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</w:tcPr>
          <w:p w:rsidR="00291983" w:rsidRPr="00B11596" w:rsidRDefault="00291983" w:rsidP="00AD544C">
            <w:pPr>
              <w:jc w:val="both"/>
            </w:pPr>
            <w:r w:rsidRPr="00B11596">
              <w:rPr>
                <w:b/>
                <w:i/>
              </w:rPr>
              <w:t>ПРИМЕЧАНИЕ</w:t>
            </w:r>
            <w:r w:rsidRPr="00B11596">
              <w:t>: Для достижения наилучших результатов попрактикуйтесь на негодных для использования кусках пенопласта.</w:t>
            </w:r>
          </w:p>
          <w:p w:rsidR="00291983" w:rsidRPr="00B11596" w:rsidRDefault="00291983" w:rsidP="00AD544C">
            <w:pPr>
              <w:jc w:val="both"/>
            </w:pPr>
          </w:p>
          <w:p w:rsidR="00291983" w:rsidRPr="00B11596" w:rsidRDefault="00291983" w:rsidP="00AD544C">
            <w:pPr>
              <w:jc w:val="both"/>
            </w:pPr>
            <w:r w:rsidRPr="00B11596">
              <w:t xml:space="preserve">При резке пенопласта лучше сохранять температуру и скорость резки постоянной. Если во время резки появляется дым, значит, скорость резки низкая, или лезвие слишком горячее, что может привести к </w:t>
            </w:r>
            <w:r w:rsidR="00281466">
              <w:t>слишком большому</w:t>
            </w:r>
            <w:r w:rsidRPr="00B11596">
              <w:t>, неравномерному разрезу. Это можно исправить за счет снижения температуры, а также периодически</w:t>
            </w:r>
            <w:r w:rsidR="003921A0">
              <w:t>х</w:t>
            </w:r>
            <w:r w:rsidRPr="00B11596">
              <w:t xml:space="preserve"> отпуск</w:t>
            </w:r>
            <w:r w:rsidR="003921A0">
              <w:t>ов</w:t>
            </w:r>
            <w:r w:rsidRPr="00B11596">
              <w:t xml:space="preserve"> кур</w:t>
            </w:r>
            <w:r w:rsidR="003921A0">
              <w:t>ка</w:t>
            </w:r>
            <w:r w:rsidRPr="00B11596">
              <w:t xml:space="preserve"> во время выполнения разреза. При увеличении сопротивления резки нажмите на курок еще раз. Горячий нож KD-</w:t>
            </w:r>
            <w:r w:rsidR="00C742FA" w:rsidRPr="00B11596">
              <w:t>7Х</w:t>
            </w:r>
            <w:r w:rsidRPr="00B11596">
              <w:t xml:space="preserve"> достигает заданной температуры в течение нескольких секунд. Вы можете выполнить разрез с минимальной задымленностью, используя данный процесс. Резка этим способом также продлит срок службы ножа.</w:t>
            </w:r>
          </w:p>
          <w:p w:rsidR="00291983" w:rsidRPr="00B11596" w:rsidRDefault="00291983" w:rsidP="00AD544C"/>
        </w:tc>
      </w:tr>
    </w:tbl>
    <w:p w:rsidR="00291983" w:rsidRPr="00B11596" w:rsidRDefault="00291983" w:rsidP="009643A5">
      <w:pPr>
        <w:jc w:val="both"/>
        <w:rPr>
          <w:b/>
        </w:rPr>
      </w:pPr>
    </w:p>
    <w:p w:rsidR="006137A3" w:rsidRPr="004518F4" w:rsidRDefault="006137A3" w:rsidP="006137A3">
      <w:pPr>
        <w:jc w:val="both"/>
        <w:rPr>
          <w:color w:val="000000" w:themeColor="text1"/>
        </w:rPr>
      </w:pPr>
      <w:r>
        <w:rPr>
          <w:color w:val="000000" w:themeColor="text1"/>
        </w:rPr>
        <w:t>Отпуск</w:t>
      </w:r>
      <w:r w:rsidRPr="00414290">
        <w:rPr>
          <w:color w:val="000000" w:themeColor="text1"/>
        </w:rPr>
        <w:t xml:space="preserve"> курка </w:t>
      </w:r>
      <w:r>
        <w:rPr>
          <w:color w:val="000000" w:themeColor="text1"/>
        </w:rPr>
        <w:t>з</w:t>
      </w:r>
      <w:r w:rsidRPr="00414290">
        <w:rPr>
          <w:color w:val="000000" w:themeColor="text1"/>
        </w:rPr>
        <w:t xml:space="preserve">а </w:t>
      </w:r>
      <w:r>
        <w:rPr>
          <w:color w:val="000000" w:themeColor="text1"/>
        </w:rPr>
        <w:t>пару дюймов</w:t>
      </w:r>
      <w:r w:rsidRPr="00414290">
        <w:rPr>
          <w:color w:val="000000" w:themeColor="text1"/>
        </w:rPr>
        <w:t xml:space="preserve"> до </w:t>
      </w:r>
      <w:r>
        <w:rPr>
          <w:color w:val="000000" w:themeColor="text1"/>
        </w:rPr>
        <w:t>конца разреза</w:t>
      </w:r>
      <w:r w:rsidRPr="0041429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позволит сохранить лезвие </w:t>
      </w:r>
      <w:proofErr w:type="gramStart"/>
      <w:r>
        <w:rPr>
          <w:color w:val="000000" w:themeColor="text1"/>
        </w:rPr>
        <w:t>чистым</w:t>
      </w:r>
      <w:proofErr w:type="gramEnd"/>
      <w:r>
        <w:rPr>
          <w:color w:val="000000" w:themeColor="text1"/>
        </w:rPr>
        <w:t>, и избежать образования на нем наростов.</w:t>
      </w:r>
    </w:p>
    <w:p w:rsidR="006137A3" w:rsidRDefault="006137A3" w:rsidP="006137A3">
      <w:pPr>
        <w:jc w:val="both"/>
      </w:pPr>
    </w:p>
    <w:p w:rsidR="00C742FA" w:rsidRPr="00B11596" w:rsidRDefault="00C742FA" w:rsidP="00C742FA">
      <w:pPr>
        <w:jc w:val="both"/>
      </w:pPr>
      <w:r w:rsidRPr="00B11596">
        <w:t>Длина выбранного режущего лезвия не должна превышать ¾’’ плюс толщина самого материала. Пенопласт охлаждает лезвие во время процесса резки. Открытые участки могут перегреваться и деформировать лезвие.</w:t>
      </w:r>
    </w:p>
    <w:p w:rsidR="00C742FA" w:rsidRPr="00B11596" w:rsidRDefault="00C742FA">
      <w:pPr>
        <w:spacing w:after="200" w:line="276" w:lineRule="auto"/>
        <w:rPr>
          <w:b/>
        </w:rPr>
      </w:pPr>
      <w:r w:rsidRPr="00B11596">
        <w:rPr>
          <w:b/>
        </w:rPr>
        <w:br w:type="page"/>
      </w:r>
    </w:p>
    <w:p w:rsidR="00C742FA" w:rsidRPr="00B11596" w:rsidRDefault="00C742FA" w:rsidP="00C742FA">
      <w:pPr>
        <w:jc w:val="both"/>
        <w:rPr>
          <w:b/>
        </w:rPr>
      </w:pPr>
      <w:r w:rsidRPr="00B11596">
        <w:rPr>
          <w:b/>
        </w:rPr>
        <w:lastRenderedPageBreak/>
        <w:t>Указания и предупреждение 3:</w:t>
      </w:r>
    </w:p>
    <w:p w:rsidR="00C742FA" w:rsidRPr="00B11596" w:rsidRDefault="00C742FA" w:rsidP="00C742FA">
      <w:pPr>
        <w:jc w:val="both"/>
      </w:pPr>
      <w:r w:rsidRPr="00B11596">
        <w:t>1. Информацию о температурах возгорания и токсичности материалов, с которыми вы работаете, вы можете получить, изучив паспорта безопасности материалов производителя.</w:t>
      </w:r>
    </w:p>
    <w:p w:rsidR="00C742FA" w:rsidRPr="00B11596" w:rsidRDefault="00C742FA" w:rsidP="00C742FA">
      <w:pPr>
        <w:jc w:val="both"/>
      </w:pPr>
      <w:r w:rsidRPr="00B11596">
        <w:t>2. Всегда работайте с горячим ножом KD-</w:t>
      </w:r>
      <w:r w:rsidR="00AD71E2" w:rsidRPr="00B11596">
        <w:t>7Х</w:t>
      </w:r>
      <w:r w:rsidRPr="00B11596">
        <w:t xml:space="preserve"> в хорошо проветриваемом помещении.</w:t>
      </w:r>
    </w:p>
    <w:p w:rsidR="00C742FA" w:rsidRPr="00B11596" w:rsidRDefault="00C742FA" w:rsidP="00C742FA">
      <w:pPr>
        <w:jc w:val="both"/>
      </w:pPr>
      <w:r w:rsidRPr="00B11596">
        <w:t>3. Не сжигайте избыточный остаток на лезвии горячего ножа. Лезвие будет перегреваться, деформироваться и потенциально влиять на перегрев горячего ножа KD-</w:t>
      </w:r>
      <w:r w:rsidR="00AD71E2" w:rsidRPr="00B11596">
        <w:t>7Х</w:t>
      </w:r>
      <w:r w:rsidRPr="00B11596">
        <w:t>.</w:t>
      </w:r>
    </w:p>
    <w:p w:rsidR="00C742FA" w:rsidRPr="00B11596" w:rsidRDefault="00C742FA" w:rsidP="00C742FA">
      <w:pPr>
        <w:jc w:val="both"/>
      </w:pPr>
      <w:r w:rsidRPr="00B11596">
        <w:t>4. Работу с  горячим ножом KD-</w:t>
      </w:r>
      <w:r w:rsidR="00AD71E2" w:rsidRPr="00B11596">
        <w:t>7Х</w:t>
      </w:r>
      <w:r w:rsidRPr="00B11596">
        <w:t xml:space="preserve"> выполняйте только тогда, когда он находится в контакте с теплоизоляционной плитой.</w:t>
      </w:r>
    </w:p>
    <w:p w:rsidR="00C742FA" w:rsidRPr="00B11596" w:rsidRDefault="00C742FA" w:rsidP="00C742FA">
      <w:pPr>
        <w:jc w:val="both"/>
      </w:pPr>
      <w:r w:rsidRPr="00B11596">
        <w:t>5. Не подносите нагретое лезвие близко к коже, одежде или другим воспламеняющимся материалам.</w:t>
      </w:r>
    </w:p>
    <w:p w:rsidR="00C742FA" w:rsidRPr="00B11596" w:rsidRDefault="00C742FA" w:rsidP="00C742FA">
      <w:pPr>
        <w:jc w:val="both"/>
      </w:pPr>
      <w:r w:rsidRPr="00B11596">
        <w:t xml:space="preserve">6. После выполнения работы дайте лезвию остыть. </w:t>
      </w:r>
      <w:r w:rsidR="007C661E" w:rsidRPr="007C661E">
        <w:t>Раскаленное лезвие может  причинить травму или вызвать ожог открытой поверхности.</w:t>
      </w:r>
    </w:p>
    <w:p w:rsidR="00C742FA" w:rsidRPr="00B11596" w:rsidRDefault="00C742FA" w:rsidP="009643A5">
      <w:pPr>
        <w:jc w:val="both"/>
        <w:rPr>
          <w:b/>
        </w:rPr>
      </w:pPr>
      <w:bookmarkStart w:id="0" w:name="_GoBack"/>
      <w:bookmarkEnd w:id="0"/>
    </w:p>
    <w:p w:rsidR="00AD71E2" w:rsidRPr="00B11596" w:rsidRDefault="00AD71E2" w:rsidP="00AD71E2">
      <w:pPr>
        <w:jc w:val="both"/>
        <w:rPr>
          <w:b/>
        </w:rPr>
      </w:pPr>
      <w:r w:rsidRPr="00B11596">
        <w:rPr>
          <w:b/>
        </w:rPr>
        <w:t>Техническое обслуживание</w:t>
      </w:r>
    </w:p>
    <w:p w:rsidR="00AD71E2" w:rsidRPr="00B11596" w:rsidRDefault="00AD71E2" w:rsidP="00AD71E2">
      <w:pPr>
        <w:jc w:val="both"/>
      </w:pPr>
      <w:r w:rsidRPr="00B11596">
        <w:t>Постоянное использование горячего ножа KD-7Х может привести к образованию наростов пенопласта на лезвии и латунных фиксаторах. Избыточный нарост материала ухудшает теплопроводность и производительность лезвия. Латунные фиксаторы лезвия и само лезвие необходимо тщательно очистить проволочной щеткой.</w:t>
      </w:r>
    </w:p>
    <w:p w:rsidR="00AD71E2" w:rsidRPr="00B11596" w:rsidRDefault="00AD71E2" w:rsidP="009643A5">
      <w:pPr>
        <w:jc w:val="both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837"/>
        <w:gridCol w:w="2627"/>
      </w:tblGrid>
      <w:tr w:rsidR="00AD71E2" w:rsidRPr="00B11596" w:rsidTr="00AD544C">
        <w:trPr>
          <w:trHeight w:val="753"/>
        </w:trPr>
        <w:tc>
          <w:tcPr>
            <w:tcW w:w="6837" w:type="dxa"/>
            <w:vAlign w:val="center"/>
          </w:tcPr>
          <w:p w:rsidR="00AD71E2" w:rsidRPr="00B11596" w:rsidRDefault="00AD71E2" w:rsidP="00AD544C">
            <w:r w:rsidRPr="00B11596">
              <w:rPr>
                <w:b/>
              </w:rPr>
              <w:t>Техническая спецификация</w:t>
            </w:r>
          </w:p>
          <w:p w:rsidR="00AD71E2" w:rsidRPr="00B11596" w:rsidRDefault="00AD71E2" w:rsidP="00AD544C">
            <w:pPr>
              <w:pStyle w:val="a5"/>
              <w:numPr>
                <w:ilvl w:val="0"/>
                <w:numId w:val="1"/>
              </w:numPr>
              <w:ind w:left="284" w:hanging="284"/>
            </w:pPr>
            <w:r w:rsidRPr="00B11596">
              <w:rPr>
                <w:b/>
              </w:rPr>
              <w:t>ВХОДНОЕ НАПРЯЖЕНИЕ</w:t>
            </w:r>
            <w:r w:rsidRPr="00B11596">
              <w:t>: 230</w:t>
            </w:r>
            <w:proofErr w:type="gramStart"/>
            <w:r w:rsidRPr="00B11596">
              <w:t xml:space="preserve"> В</w:t>
            </w:r>
            <w:proofErr w:type="gramEnd"/>
          </w:p>
          <w:p w:rsidR="00AD71E2" w:rsidRPr="00B11596" w:rsidRDefault="00AD71E2" w:rsidP="00AD544C">
            <w:pPr>
              <w:pStyle w:val="a5"/>
              <w:numPr>
                <w:ilvl w:val="0"/>
                <w:numId w:val="1"/>
              </w:numPr>
              <w:ind w:left="284" w:hanging="284"/>
            </w:pPr>
            <w:r w:rsidRPr="00B11596">
              <w:rPr>
                <w:b/>
              </w:rPr>
              <w:t>ВЫХОДНАЯ МОЩНОСТЬ</w:t>
            </w:r>
            <w:r w:rsidRPr="00B11596">
              <w:t>: макс.330 Вт</w:t>
            </w:r>
          </w:p>
          <w:p w:rsidR="00822D31" w:rsidRPr="00B11596" w:rsidRDefault="00822D31" w:rsidP="00822D31">
            <w:pPr>
              <w:pStyle w:val="a5"/>
              <w:numPr>
                <w:ilvl w:val="0"/>
                <w:numId w:val="1"/>
              </w:numPr>
              <w:ind w:left="284" w:hanging="284"/>
              <w:rPr>
                <w:b/>
              </w:rPr>
            </w:pPr>
            <w:r w:rsidRPr="00B11596">
              <w:rPr>
                <w:b/>
              </w:rPr>
              <w:t>Допускается непрерывный режим работы</w:t>
            </w:r>
          </w:p>
          <w:p w:rsidR="00AD71E2" w:rsidRPr="00B11596" w:rsidRDefault="00AD71E2" w:rsidP="00AD544C">
            <w:pPr>
              <w:pStyle w:val="a5"/>
              <w:numPr>
                <w:ilvl w:val="0"/>
                <w:numId w:val="1"/>
              </w:numPr>
              <w:ind w:left="284" w:hanging="284"/>
            </w:pPr>
            <w:r w:rsidRPr="00B11596">
              <w:rPr>
                <w:b/>
              </w:rPr>
              <w:t>МАССА</w:t>
            </w:r>
            <w:r w:rsidRPr="00B11596">
              <w:t>: 610 г</w:t>
            </w:r>
          </w:p>
          <w:p w:rsidR="00AD71E2" w:rsidRPr="00B11596" w:rsidRDefault="00AD71E2" w:rsidP="00AD544C">
            <w:pPr>
              <w:pStyle w:val="a5"/>
              <w:numPr>
                <w:ilvl w:val="0"/>
                <w:numId w:val="1"/>
              </w:numPr>
              <w:ind w:left="284" w:hanging="284"/>
            </w:pPr>
            <w:r w:rsidRPr="00B11596">
              <w:rPr>
                <w:b/>
              </w:rPr>
              <w:t>ДЛИНА:</w:t>
            </w:r>
            <w:r w:rsidRPr="00B11596">
              <w:t xml:space="preserve"> 340 мм</w:t>
            </w:r>
          </w:p>
          <w:p w:rsidR="00AD71E2" w:rsidRPr="00B11596" w:rsidRDefault="00AD71E2" w:rsidP="00AD544C">
            <w:pPr>
              <w:pStyle w:val="a5"/>
              <w:numPr>
                <w:ilvl w:val="0"/>
                <w:numId w:val="1"/>
              </w:numPr>
              <w:ind w:left="284" w:hanging="284"/>
            </w:pPr>
            <w:r w:rsidRPr="00B11596">
              <w:rPr>
                <w:b/>
              </w:rPr>
              <w:t>Ширина:</w:t>
            </w:r>
            <w:r w:rsidRPr="00B11596">
              <w:t xml:space="preserve"> 44 мм</w:t>
            </w:r>
          </w:p>
          <w:p w:rsidR="00AD71E2" w:rsidRPr="00B11596" w:rsidRDefault="00AD71E2" w:rsidP="00AD71E2">
            <w:pPr>
              <w:pStyle w:val="a5"/>
              <w:numPr>
                <w:ilvl w:val="0"/>
                <w:numId w:val="1"/>
              </w:numPr>
              <w:ind w:left="284" w:hanging="284"/>
            </w:pPr>
            <w:r w:rsidRPr="00B11596">
              <w:rPr>
                <w:b/>
              </w:rPr>
              <w:t>ТЕМПЕРАТУРА НАГРЕВА</w:t>
            </w:r>
            <w:r w:rsidRPr="00B11596">
              <w:t xml:space="preserve">: </w:t>
            </w:r>
            <w:r w:rsidRPr="00B11596">
              <w:rPr>
                <w:rStyle w:val="312pt"/>
                <w:rFonts w:ascii="Times New Roman" w:hAnsi="Times New Roman" w:cs="Times New Roman"/>
                <w:b w:val="0"/>
                <w:bCs w:val="0"/>
                <w:lang w:eastAsia="en-US"/>
              </w:rPr>
              <w:t>500</w:t>
            </w:r>
            <w:proofErr w:type="gramStart"/>
            <w:r w:rsidRPr="00B11596">
              <w:rPr>
                <w:rStyle w:val="32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°С</w:t>
            </w:r>
            <w:proofErr w:type="gramEnd"/>
          </w:p>
        </w:tc>
        <w:tc>
          <w:tcPr>
            <w:tcW w:w="2627" w:type="dxa"/>
            <w:vAlign w:val="center"/>
          </w:tcPr>
          <w:p w:rsidR="00AD71E2" w:rsidRPr="00B11596" w:rsidRDefault="00AD71E2" w:rsidP="00AD544C"/>
        </w:tc>
      </w:tr>
    </w:tbl>
    <w:p w:rsidR="00AD71E2" w:rsidRPr="00B11596" w:rsidRDefault="00AD71E2" w:rsidP="009643A5">
      <w:pPr>
        <w:jc w:val="both"/>
        <w:rPr>
          <w:b/>
        </w:rPr>
      </w:pPr>
    </w:p>
    <w:p w:rsidR="00D17DFD" w:rsidRDefault="00D17DFD" w:rsidP="00D17DFD">
      <w:pPr>
        <w:jc w:val="both"/>
        <w:rPr>
          <w:b/>
        </w:rPr>
      </w:pPr>
      <w:r w:rsidRPr="00B11596">
        <w:rPr>
          <w:b/>
        </w:rPr>
        <w:t>Дополнительное оборудование</w:t>
      </w:r>
    </w:p>
    <w:p w:rsidR="00541806" w:rsidRPr="00B11596" w:rsidRDefault="00541806" w:rsidP="00D17DFD">
      <w:pPr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967"/>
        <w:gridCol w:w="2563"/>
        <w:gridCol w:w="1956"/>
      </w:tblGrid>
      <w:tr w:rsidR="00D17DFD" w:rsidRPr="00B11596" w:rsidTr="00541806">
        <w:tc>
          <w:tcPr>
            <w:tcW w:w="3085" w:type="dxa"/>
          </w:tcPr>
          <w:p w:rsidR="00D17DFD" w:rsidRPr="00B11596" w:rsidRDefault="00B11596" w:rsidP="00096CFC">
            <w:pPr>
              <w:jc w:val="both"/>
            </w:pPr>
            <w:r w:rsidRPr="00B11596">
              <w:rPr>
                <w:b/>
              </w:rPr>
              <w:t>Салазки</w:t>
            </w:r>
            <w:r w:rsidRPr="00B11596">
              <w:t xml:space="preserve"> для </w:t>
            </w:r>
            <w:r w:rsidR="00E4500E">
              <w:t>прорезки</w:t>
            </w:r>
            <w:r>
              <w:t xml:space="preserve"> канавок 20 мм – 140 мм, </w:t>
            </w:r>
            <w:r w:rsidR="00096CFC">
              <w:t xml:space="preserve">направитель </w:t>
            </w:r>
            <w:r w:rsidR="00E4500E">
              <w:t xml:space="preserve">приобретается отдельно </w:t>
            </w:r>
            <w:r w:rsidRPr="00B11596">
              <w:t xml:space="preserve"> </w:t>
            </w:r>
          </w:p>
        </w:tc>
        <w:tc>
          <w:tcPr>
            <w:tcW w:w="1967" w:type="dxa"/>
            <w:vAlign w:val="center"/>
          </w:tcPr>
          <w:p w:rsidR="00D17DFD" w:rsidRPr="00B11596" w:rsidRDefault="00D17DFD" w:rsidP="00D17DFD">
            <w:pPr>
              <w:jc w:val="center"/>
              <w:rPr>
                <w:b/>
              </w:rPr>
            </w:pPr>
            <w:r w:rsidRPr="00B11596">
              <w:rPr>
                <w:b/>
                <w:noProof/>
              </w:rPr>
              <w:drawing>
                <wp:inline distT="0" distB="0" distL="0" distR="0" wp14:anchorId="2685ABE7" wp14:editId="71207736">
                  <wp:extent cx="1068019" cy="970591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272" cy="97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E93B2E" w:rsidRDefault="005621C5" w:rsidP="009643A5">
            <w:pPr>
              <w:jc w:val="both"/>
              <w:rPr>
                <w:b/>
              </w:rPr>
            </w:pPr>
            <w:r>
              <w:rPr>
                <w:b/>
              </w:rPr>
              <w:t>Устройство для нарезки трубчатых канавок</w:t>
            </w:r>
          </w:p>
          <w:p w:rsidR="00D17DFD" w:rsidRPr="00E93B2E" w:rsidRDefault="00E93B2E" w:rsidP="009643A5">
            <w:pPr>
              <w:jc w:val="both"/>
            </w:pPr>
            <w:r>
              <w:t>с</w:t>
            </w:r>
            <w:r w:rsidRPr="00E93B2E">
              <w:t xml:space="preserve"> фигурным лезвием</w:t>
            </w:r>
          </w:p>
        </w:tc>
        <w:tc>
          <w:tcPr>
            <w:tcW w:w="1956" w:type="dxa"/>
          </w:tcPr>
          <w:p w:rsidR="00D17DFD" w:rsidRPr="00B11596" w:rsidRDefault="00D17DFD" w:rsidP="009643A5">
            <w:pPr>
              <w:jc w:val="both"/>
              <w:rPr>
                <w:b/>
              </w:rPr>
            </w:pPr>
            <w:r w:rsidRPr="00B11596">
              <w:rPr>
                <w:b/>
                <w:noProof/>
              </w:rPr>
              <w:drawing>
                <wp:inline distT="0" distB="0" distL="0" distR="0" wp14:anchorId="058A3899" wp14:editId="22AA014D">
                  <wp:extent cx="1097280" cy="1155700"/>
                  <wp:effectExtent l="0" t="0" r="762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DFD" w:rsidRPr="00B11596" w:rsidTr="00541806">
        <w:trPr>
          <w:gridAfter w:val="2"/>
          <w:wAfter w:w="4519" w:type="dxa"/>
        </w:trPr>
        <w:tc>
          <w:tcPr>
            <w:tcW w:w="3085" w:type="dxa"/>
          </w:tcPr>
          <w:p w:rsidR="00D17DFD" w:rsidRDefault="00096CFC" w:rsidP="009643A5">
            <w:pPr>
              <w:jc w:val="both"/>
              <w:rPr>
                <w:b/>
              </w:rPr>
            </w:pPr>
            <w:r>
              <w:rPr>
                <w:b/>
              </w:rPr>
              <w:t xml:space="preserve">Направитель </w:t>
            </w:r>
            <w:r w:rsidR="00E4500E">
              <w:rPr>
                <w:b/>
              </w:rPr>
              <w:t>для резки</w:t>
            </w:r>
          </w:p>
          <w:p w:rsidR="00E4500E" w:rsidRPr="00E4500E" w:rsidRDefault="00E4500E" w:rsidP="009643A5">
            <w:pPr>
              <w:jc w:val="both"/>
            </w:pPr>
            <w:r w:rsidRPr="00E4500E">
              <w:t>Рабочий угол 0-45</w:t>
            </w:r>
            <w:r w:rsidRPr="00E4500E">
              <w:rPr>
                <w:vertAlign w:val="superscript"/>
              </w:rPr>
              <w:t>о</w:t>
            </w:r>
          </w:p>
        </w:tc>
        <w:tc>
          <w:tcPr>
            <w:tcW w:w="1967" w:type="dxa"/>
            <w:vAlign w:val="center"/>
          </w:tcPr>
          <w:p w:rsidR="00D17DFD" w:rsidRPr="00B11596" w:rsidRDefault="00D17DFD" w:rsidP="00D17DFD">
            <w:pPr>
              <w:jc w:val="center"/>
              <w:rPr>
                <w:b/>
              </w:rPr>
            </w:pPr>
            <w:r w:rsidRPr="00B11596">
              <w:rPr>
                <w:b/>
                <w:noProof/>
              </w:rPr>
              <w:drawing>
                <wp:inline distT="0" distB="0" distL="0" distR="0" wp14:anchorId="6907B57D" wp14:editId="67CA6BE7">
                  <wp:extent cx="1237900" cy="907085"/>
                  <wp:effectExtent l="0" t="0" r="63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66" cy="90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6CFC" w:rsidRPr="00D350AF" w:rsidRDefault="00096CFC" w:rsidP="00E334F0">
      <w:pPr>
        <w:jc w:val="both"/>
      </w:pPr>
    </w:p>
    <w:sectPr w:rsidR="00096CFC" w:rsidRPr="00D3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327"/>
    <w:multiLevelType w:val="hybridMultilevel"/>
    <w:tmpl w:val="215632FC"/>
    <w:lvl w:ilvl="0" w:tplc="EB5E086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361A"/>
    <w:multiLevelType w:val="hybridMultilevel"/>
    <w:tmpl w:val="8A3A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74084"/>
    <w:multiLevelType w:val="hybridMultilevel"/>
    <w:tmpl w:val="77F0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C0"/>
    <w:rsid w:val="0006025B"/>
    <w:rsid w:val="00072D4D"/>
    <w:rsid w:val="00096CFC"/>
    <w:rsid w:val="000A0570"/>
    <w:rsid w:val="000B0EF0"/>
    <w:rsid w:val="001144C2"/>
    <w:rsid w:val="00125FF6"/>
    <w:rsid w:val="001629EF"/>
    <w:rsid w:val="001A7EC0"/>
    <w:rsid w:val="00200226"/>
    <w:rsid w:val="0020737B"/>
    <w:rsid w:val="00224FB5"/>
    <w:rsid w:val="00281466"/>
    <w:rsid w:val="00291983"/>
    <w:rsid w:val="00345489"/>
    <w:rsid w:val="003921A0"/>
    <w:rsid w:val="00394038"/>
    <w:rsid w:val="003A78B6"/>
    <w:rsid w:val="003D311B"/>
    <w:rsid w:val="00407115"/>
    <w:rsid w:val="00451A6E"/>
    <w:rsid w:val="00462314"/>
    <w:rsid w:val="004E5024"/>
    <w:rsid w:val="004E79F6"/>
    <w:rsid w:val="0051361C"/>
    <w:rsid w:val="00523CE9"/>
    <w:rsid w:val="00541806"/>
    <w:rsid w:val="00547FF0"/>
    <w:rsid w:val="005621C5"/>
    <w:rsid w:val="00570E19"/>
    <w:rsid w:val="005B0301"/>
    <w:rsid w:val="005D198C"/>
    <w:rsid w:val="006042CB"/>
    <w:rsid w:val="006137A3"/>
    <w:rsid w:val="00616470"/>
    <w:rsid w:val="00667C67"/>
    <w:rsid w:val="006A4845"/>
    <w:rsid w:val="00730682"/>
    <w:rsid w:val="007630CA"/>
    <w:rsid w:val="007C661E"/>
    <w:rsid w:val="00822D31"/>
    <w:rsid w:val="00893A5A"/>
    <w:rsid w:val="008B5468"/>
    <w:rsid w:val="008C3F65"/>
    <w:rsid w:val="008F1DF1"/>
    <w:rsid w:val="009107DC"/>
    <w:rsid w:val="00913D27"/>
    <w:rsid w:val="00925B0F"/>
    <w:rsid w:val="0095413A"/>
    <w:rsid w:val="009643A5"/>
    <w:rsid w:val="009653DD"/>
    <w:rsid w:val="009872B7"/>
    <w:rsid w:val="009B45AE"/>
    <w:rsid w:val="00A424F0"/>
    <w:rsid w:val="00A86FBA"/>
    <w:rsid w:val="00A95C5C"/>
    <w:rsid w:val="00AC45CC"/>
    <w:rsid w:val="00AC47C4"/>
    <w:rsid w:val="00AD71E2"/>
    <w:rsid w:val="00B11596"/>
    <w:rsid w:val="00B75F15"/>
    <w:rsid w:val="00B779E1"/>
    <w:rsid w:val="00BB1A8C"/>
    <w:rsid w:val="00BC531E"/>
    <w:rsid w:val="00BF4318"/>
    <w:rsid w:val="00C41474"/>
    <w:rsid w:val="00C70028"/>
    <w:rsid w:val="00C742FA"/>
    <w:rsid w:val="00C96146"/>
    <w:rsid w:val="00CA7D12"/>
    <w:rsid w:val="00CB52ED"/>
    <w:rsid w:val="00D17DFD"/>
    <w:rsid w:val="00D350AF"/>
    <w:rsid w:val="00D4704B"/>
    <w:rsid w:val="00DA35CF"/>
    <w:rsid w:val="00DB7957"/>
    <w:rsid w:val="00DD3366"/>
    <w:rsid w:val="00E17489"/>
    <w:rsid w:val="00E30589"/>
    <w:rsid w:val="00E334F0"/>
    <w:rsid w:val="00E4500E"/>
    <w:rsid w:val="00E826CA"/>
    <w:rsid w:val="00E83069"/>
    <w:rsid w:val="00E93B2E"/>
    <w:rsid w:val="00ED2EA2"/>
    <w:rsid w:val="00EF6478"/>
    <w:rsid w:val="00F13749"/>
    <w:rsid w:val="00F26390"/>
    <w:rsid w:val="00F4096B"/>
    <w:rsid w:val="00F81B0B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2"/>
    <w:basedOn w:val="a0"/>
    <w:rsid w:val="001A7EC0"/>
    <w:rPr>
      <w:rFonts w:ascii="Arial" w:hAnsi="Arial" w:cs="Arial"/>
      <w:b/>
      <w:bCs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A7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Заголовок №32"/>
    <w:basedOn w:val="a0"/>
    <w:rsid w:val="00224FB5"/>
    <w:rPr>
      <w:rFonts w:ascii="Arial" w:hAnsi="Arial" w:cs="Arial"/>
      <w:b/>
      <w:bCs/>
      <w:sz w:val="22"/>
      <w:szCs w:val="22"/>
    </w:rPr>
  </w:style>
  <w:style w:type="character" w:customStyle="1" w:styleId="312pt">
    <w:name w:val="Заголовок №3 + 12 pt"/>
    <w:aliases w:val="Не полужирный"/>
    <w:basedOn w:val="a0"/>
    <w:rsid w:val="00224FB5"/>
    <w:rPr>
      <w:rFonts w:ascii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D3366"/>
    <w:pPr>
      <w:ind w:left="720"/>
      <w:contextualSpacing/>
    </w:pPr>
  </w:style>
  <w:style w:type="table" w:styleId="a6">
    <w:name w:val="Table Grid"/>
    <w:basedOn w:val="a1"/>
    <w:uiPriority w:val="59"/>
    <w:rsid w:val="0089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2"/>
    <w:basedOn w:val="a0"/>
    <w:rsid w:val="001A7EC0"/>
    <w:rPr>
      <w:rFonts w:ascii="Arial" w:hAnsi="Arial" w:cs="Arial"/>
      <w:b/>
      <w:bCs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1A7E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Заголовок №32"/>
    <w:basedOn w:val="a0"/>
    <w:rsid w:val="00224FB5"/>
    <w:rPr>
      <w:rFonts w:ascii="Arial" w:hAnsi="Arial" w:cs="Arial"/>
      <w:b/>
      <w:bCs/>
      <w:sz w:val="22"/>
      <w:szCs w:val="22"/>
    </w:rPr>
  </w:style>
  <w:style w:type="character" w:customStyle="1" w:styleId="312pt">
    <w:name w:val="Заголовок №3 + 12 pt"/>
    <w:aliases w:val="Не полужирный"/>
    <w:basedOn w:val="a0"/>
    <w:rsid w:val="00224FB5"/>
    <w:rPr>
      <w:rFonts w:ascii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D3366"/>
    <w:pPr>
      <w:ind w:left="720"/>
      <w:contextualSpacing/>
    </w:pPr>
  </w:style>
  <w:style w:type="table" w:styleId="a6">
    <w:name w:val="Table Grid"/>
    <w:basedOn w:val="a1"/>
    <w:uiPriority w:val="59"/>
    <w:rsid w:val="0089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676</Words>
  <Characters>4500</Characters>
  <Application>Microsoft Office Word</Application>
  <DocSecurity>0</DocSecurity>
  <Lines>121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Falcon</dc:creator>
  <cp:lastModifiedBy>Falcon</cp:lastModifiedBy>
  <cp:revision>35</cp:revision>
  <dcterms:created xsi:type="dcterms:W3CDTF">2017-04-08T06:20:00Z</dcterms:created>
  <dcterms:modified xsi:type="dcterms:W3CDTF">2017-04-10T09:19:00Z</dcterms:modified>
</cp:coreProperties>
</file>